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45" w:rsidRDefault="005521A9">
      <w:pPr>
        <w:rPr>
          <w:sz w:val="24"/>
          <w:szCs w:val="24"/>
        </w:rPr>
      </w:pPr>
      <w:r>
        <w:rPr>
          <w:sz w:val="24"/>
          <w:szCs w:val="24"/>
        </w:rPr>
        <w:t>Vážení chovatelé,</w:t>
      </w:r>
    </w:p>
    <w:p w:rsidR="005521A9" w:rsidRDefault="005521A9">
      <w:pPr>
        <w:rPr>
          <w:sz w:val="24"/>
          <w:szCs w:val="24"/>
        </w:rPr>
      </w:pPr>
    </w:p>
    <w:p w:rsidR="005521A9" w:rsidRDefault="005521A9">
      <w:pPr>
        <w:rPr>
          <w:sz w:val="24"/>
          <w:szCs w:val="24"/>
        </w:rPr>
      </w:pPr>
      <w:r>
        <w:rPr>
          <w:sz w:val="24"/>
          <w:szCs w:val="24"/>
        </w:rPr>
        <w:t xml:space="preserve">dovolte, abych i já přispěl do diskuse, která se rozvířila v souvislosti s vymezením působení SN hřebců v PK norika. </w:t>
      </w:r>
    </w:p>
    <w:p w:rsidR="005521A9" w:rsidRDefault="005521A9">
      <w:pPr>
        <w:rPr>
          <w:sz w:val="24"/>
          <w:szCs w:val="24"/>
        </w:rPr>
      </w:pPr>
      <w:r>
        <w:rPr>
          <w:sz w:val="24"/>
          <w:szCs w:val="24"/>
        </w:rPr>
        <w:t xml:space="preserve">Nutně se musím alespoň ve stručnosti vrátit k nedávné historii /r. 1994/ rozhodnutí krevně oddělit populaci českomoravského chladnokrevníka na krev belgickou a norickou. </w:t>
      </w:r>
    </w:p>
    <w:p w:rsidR="005521A9" w:rsidRDefault="005521A9">
      <w:pPr>
        <w:rPr>
          <w:sz w:val="24"/>
          <w:szCs w:val="24"/>
        </w:rPr>
      </w:pPr>
      <w:r>
        <w:rPr>
          <w:sz w:val="24"/>
          <w:szCs w:val="24"/>
        </w:rPr>
        <w:t>V rámci plemene norického koně byla skupina koní slezskonorických /nikoli plemeno SN/.</w:t>
      </w:r>
    </w:p>
    <w:p w:rsidR="00F51EBE" w:rsidRDefault="005521A9">
      <w:pPr>
        <w:rPr>
          <w:sz w:val="24"/>
          <w:szCs w:val="24"/>
        </w:rPr>
      </w:pPr>
      <w:r>
        <w:rPr>
          <w:sz w:val="24"/>
          <w:szCs w:val="24"/>
        </w:rPr>
        <w:t xml:space="preserve">Z tohoto jasně vyplývalo, že není důvod omezovat působnost SN hřebců v populaci N. V momentě, kdy však byla krev SN uznána jako původní populace SN  - plemeno /GZ/ a s tím zároveň i možnost příspěvku nejprve na březí klisnu a později na narozené hříbě, se situace mění. Většina chovatelů slyší na tento příspěvek a tím především počty plemenných hřebců SN převýšily dvojnásobně počty norických hřebců. Ale především se začíná ztrácet typ SN a N. Aby se tyto rozdíly </w:t>
      </w:r>
      <w:r w:rsidR="00F51EBE">
        <w:rPr>
          <w:sz w:val="24"/>
          <w:szCs w:val="24"/>
        </w:rPr>
        <w:t>stavby těla, ne tolik tělesné rozměry, podařilo i do budoucna zachovat, rozhodla se rada PK N omezit populaci SN hřebců působících v PK norika. Dodatečně RPK stanovila, že v případě bude-li použit v chovu norika neakceptovaný hřebec SN, nelze zařadit hřebečka do plemenitby, v případě zařazení klisny nebude tato v HPK, tzn.</w:t>
      </w:r>
      <w:r w:rsidR="00E17C21">
        <w:rPr>
          <w:sz w:val="24"/>
          <w:szCs w:val="24"/>
        </w:rPr>
        <w:t>,</w:t>
      </w:r>
      <w:r w:rsidR="00F51EBE">
        <w:rPr>
          <w:sz w:val="24"/>
          <w:szCs w:val="24"/>
        </w:rPr>
        <w:t xml:space="preserve"> nemůže být matkou plemenného hřebce, přestože má kompletní původ. </w:t>
      </w:r>
    </w:p>
    <w:p w:rsidR="00D9010B" w:rsidRDefault="00F51EBE">
      <w:pPr>
        <w:rPr>
          <w:sz w:val="24"/>
          <w:szCs w:val="24"/>
        </w:rPr>
      </w:pPr>
      <w:r>
        <w:rPr>
          <w:sz w:val="24"/>
          <w:szCs w:val="24"/>
        </w:rPr>
        <w:t>A zde je kámen úrazu, jak nejlépe a dle jakých kritérií vyselektovat nežádoucí jedince. RPK norika se shodla na tom, že není nutné vidět hřebce šestnáctileté a starší jako neperspektivní. Dále že není nutné rozšiřovat linie velmi početně zastoupené a zvyšovat barevnost v populaci, neboť i tak</w:t>
      </w:r>
      <w:r w:rsidR="00D9010B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ve stávající </w:t>
      </w:r>
      <w:r w:rsidR="00D9010B">
        <w:rPr>
          <w:sz w:val="24"/>
          <w:szCs w:val="24"/>
        </w:rPr>
        <w:t xml:space="preserve">populaci </w:t>
      </w:r>
      <w:r>
        <w:rPr>
          <w:sz w:val="24"/>
          <w:szCs w:val="24"/>
        </w:rPr>
        <w:t>N hřebců</w:t>
      </w:r>
      <w:r w:rsidR="00D9010B">
        <w:rPr>
          <w:sz w:val="24"/>
          <w:szCs w:val="24"/>
        </w:rPr>
        <w:t xml:space="preserve"> vysoká. Celá komise /pět členů/ shlédla 5 a 6.</w:t>
      </w:r>
      <w:r w:rsidR="00E17C21">
        <w:rPr>
          <w:sz w:val="24"/>
          <w:szCs w:val="24"/>
        </w:rPr>
        <w:t xml:space="preserve"> </w:t>
      </w:r>
      <w:r w:rsidR="00D9010B">
        <w:rPr>
          <w:sz w:val="24"/>
          <w:szCs w:val="24"/>
        </w:rPr>
        <w:t>7.</w:t>
      </w:r>
      <w:r w:rsidR="00E17C21">
        <w:rPr>
          <w:sz w:val="24"/>
          <w:szCs w:val="24"/>
        </w:rPr>
        <w:t xml:space="preserve"> </w:t>
      </w:r>
      <w:r w:rsidR="00D9010B">
        <w:rPr>
          <w:sz w:val="24"/>
          <w:szCs w:val="24"/>
        </w:rPr>
        <w:t xml:space="preserve">2012 celkem dvacet hřebců SN a z toho deset doporučilo do PK N. </w:t>
      </w:r>
    </w:p>
    <w:p w:rsidR="00D9010B" w:rsidRDefault="00D9010B">
      <w:pPr>
        <w:rPr>
          <w:sz w:val="24"/>
          <w:szCs w:val="24"/>
        </w:rPr>
      </w:pPr>
      <w:r>
        <w:rPr>
          <w:sz w:val="24"/>
          <w:szCs w:val="24"/>
        </w:rPr>
        <w:t>Protože velká část hřebců je soukromá a nelze je proto rozmísťovat příkazem ale dohodou, může být pro jednotlivé chovatele v některých případech vzdálenost za plemeníkem větší. Z těchto důvodů bylo dohodnuto, aby v Hřebčinci v Písku i v Tlumačově stál vždy N hřebec pro potřeby inseminace čerstvým spermatem.</w:t>
      </w:r>
    </w:p>
    <w:p w:rsidR="00D9010B" w:rsidRDefault="00D9010B">
      <w:pPr>
        <w:rPr>
          <w:sz w:val="24"/>
          <w:szCs w:val="24"/>
        </w:rPr>
      </w:pPr>
      <w:r>
        <w:rPr>
          <w:sz w:val="24"/>
          <w:szCs w:val="24"/>
        </w:rPr>
        <w:t xml:space="preserve">Chápu, že pro jednotlivce to může být komplikovanější, ovšem u jiných méně početných plemen to je situace zcela běžná, často právě z těchto důvodů řešená inseminací. </w:t>
      </w:r>
    </w:p>
    <w:p w:rsidR="00D9010B" w:rsidRDefault="00D9010B">
      <w:pPr>
        <w:rPr>
          <w:sz w:val="24"/>
          <w:szCs w:val="24"/>
        </w:rPr>
      </w:pPr>
      <w:r>
        <w:rPr>
          <w:sz w:val="24"/>
          <w:szCs w:val="24"/>
        </w:rPr>
        <w:t xml:space="preserve">Závěrem bych chtěl zdůraznit úroveň chovu v zemi původu norika v Rakousku. Tam je pro nás inspirace pro další sjednocení typu a rozlišení N a SN. Taktéž s dalšími chovatelskými opatřeními je dobré se alespoň seznámit, neboť zkušenosti lze použít i u nás. Na této populaci lze vidět na první pohled vysoký stupeň prochovanosti a proto by bylo velmi účelné spolupracovat s rakouskými svazy. </w:t>
      </w:r>
    </w:p>
    <w:p w:rsidR="004033C2" w:rsidRDefault="00D9010B">
      <w:pPr>
        <w:rPr>
          <w:sz w:val="24"/>
          <w:szCs w:val="24"/>
        </w:rPr>
      </w:pPr>
      <w:r>
        <w:rPr>
          <w:sz w:val="24"/>
          <w:szCs w:val="24"/>
        </w:rPr>
        <w:t xml:space="preserve">Případné dotazy rád zodpovím. </w:t>
      </w:r>
      <w:r w:rsidR="004033C2">
        <w:rPr>
          <w:sz w:val="24"/>
          <w:szCs w:val="24"/>
        </w:rPr>
        <w:t xml:space="preserve">                         Ing. Josef Cerman, předseda svazu N, </w:t>
      </w:r>
      <w:bookmarkStart w:id="0" w:name="_GoBack"/>
      <w:bookmarkEnd w:id="0"/>
      <w:r w:rsidR="004033C2">
        <w:rPr>
          <w:sz w:val="24"/>
          <w:szCs w:val="24"/>
        </w:rPr>
        <w:t>SN a ČMB</w:t>
      </w:r>
    </w:p>
    <w:p w:rsidR="005521A9" w:rsidRPr="005521A9" w:rsidRDefault="005521A9">
      <w:pPr>
        <w:rPr>
          <w:sz w:val="24"/>
          <w:szCs w:val="24"/>
        </w:rPr>
      </w:pPr>
    </w:p>
    <w:sectPr w:rsidR="005521A9" w:rsidRPr="005521A9" w:rsidSect="00E9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1A9"/>
    <w:rsid w:val="004033C2"/>
    <w:rsid w:val="005521A9"/>
    <w:rsid w:val="00D9010B"/>
    <w:rsid w:val="00DD3545"/>
    <w:rsid w:val="00E17C21"/>
    <w:rsid w:val="00E9744E"/>
    <w:rsid w:val="00F5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Cermanová</dc:creator>
  <cp:lastModifiedBy> </cp:lastModifiedBy>
  <cp:revision>2</cp:revision>
  <dcterms:created xsi:type="dcterms:W3CDTF">2013-03-11T17:32:00Z</dcterms:created>
  <dcterms:modified xsi:type="dcterms:W3CDTF">2013-03-12T06:09:00Z</dcterms:modified>
</cp:coreProperties>
</file>